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687F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0FBBA77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42D219A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28"/>
                <w:szCs w:val="30"/>
              </w:rPr>
              <w:t>识字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2</w:t>
            </w:r>
            <w:r>
              <w:rPr>
                <w:rFonts w:hint="eastAsia" w:ascii="宋体" w:hAnsi="宋体" w:eastAsia="宋体" w:cs="Times New Roman"/>
                <w:sz w:val="28"/>
                <w:szCs w:val="30"/>
              </w:rPr>
              <w:t xml:space="preserve"> 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树之歌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ED786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14F33EE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7899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D6354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【核心素养目标】 </w:t>
            </w:r>
          </w:p>
          <w:p w14:paraId="09C70FDC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文化自信：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8个生字都与树木名称有关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将识字教学与认识树木相结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合。</w:t>
            </w:r>
          </w:p>
          <w:p w14:paraId="34B81256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语言运用：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能正确、流利地朗读课文。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背诵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课文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。</w:t>
            </w:r>
          </w:p>
          <w:p w14:paraId="14A4358D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思维能力：</w:t>
            </w: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通过读文、看图，初步了解11种树的基本特点，积累与树木有关的谚语。</w:t>
            </w:r>
          </w:p>
          <w:p w14:paraId="7AA7208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学生在整体朗读儿歌、认识树木的基础上，学生逐步建立生字音形义的正确联系。</w:t>
            </w:r>
          </w:p>
        </w:tc>
      </w:tr>
      <w:tr w14:paraId="338E1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378B7A4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6929CD71">
            <w:pPr>
              <w:pStyle w:val="7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《树之歌》是一首介绍树木特征的归类识字儿歌，描写了杨树、榕树、梧桐树、枫树、松树、柏树、木棉、桦树、银杏、水杉和桂花树十一种树木，表现了大自然树木种类的丰富。</w:t>
            </w:r>
          </w:p>
          <w:p w14:paraId="03BB511B">
            <w:pPr>
              <w:pStyle w:val="7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儿</w:t>
            </w:r>
            <w:r>
              <w:t>歌篇幅短小，读来朗朗上口。除第一行外，每行由七个字组成，是一首多句式的儿</w:t>
            </w:r>
            <w:r>
              <w:rPr>
                <w:rFonts w:hint="eastAsia"/>
              </w:rPr>
              <w:t>歌，押“</w:t>
            </w:r>
            <w:r>
              <w:t>ang”韵。这首儿歌常识性较强，同时洋溢着浓浓的情趣，语言平实，修辞恰当</w:t>
            </w:r>
            <w:r>
              <w:rPr>
                <w:rFonts w:hint="eastAsia"/>
              </w:rPr>
              <w:t>，所选树木具有代表性，贴近儿童生活。如“梧桐树叶像手掌”“松柏四季披绿装”，运用比喻、拟人等修辞手法，将树木特征与儿童生活相联系，写得通俗易懂。</w:t>
            </w:r>
          </w:p>
          <w:p w14:paraId="44231F3F">
            <w:pPr>
              <w:pStyle w:val="7"/>
              <w:shd w:val="clear" w:color="auto" w:fill="FFFFFF"/>
              <w:spacing w:before="0" w:beforeAutospacing="0" w:after="0" w:afterAutospacing="0" w:line="360" w:lineRule="auto"/>
              <w:ind w:firstLine="482" w:firstLineChars="200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关注课文：</w:t>
            </w:r>
            <w:r>
              <w:rPr>
                <w:rFonts w:hint="eastAsia"/>
              </w:rPr>
              <w:t>课文每句话的观察角度各不相同。第一句观察树木的外形，描写了杨树的高大，榕树的茁壮及梧桐树叶像手掌的特征。第二句观察树叶的颜色，描写了枫叶的火红和松树、柏树的翠绿。第三句观察树木的习性，写出了木棉喜暖和桦树耐寒的不同习性。最后一句介绍了两种被誉为“活化石”的树以及香溢满园的桂花树。</w:t>
            </w:r>
          </w:p>
          <w:p w14:paraId="127294B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中插图与儿歌中的树木出现顺序不同，可引导学生发现插图与树木名称的对应关系，从上到下、从左到右依次是白、木棉、梧桐、格树、水杉、银杏、金桂、柏树、枫树、松树、杨树。图片直观展示了各种树木的特点，符合儿童图文学习的心理特征。</w:t>
            </w:r>
          </w:p>
          <w:p w14:paraId="50BF3E37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关注生字：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本课共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15个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会认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字，其中8个生字都与树木名称有关。可将识字教学与认识树木相结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合。教学时，可以引导学生熟读儿歌后，圈出儿歌中的树木名称，然后与插图一一对应，由这些表示树木名称的词语引出生字“梧、桐、枫、松、柏、桦、杉、桂”，利用形声字的构字规律，将同偏旁的汉字进行归类识字。</w:t>
            </w:r>
          </w:p>
          <w:p w14:paraId="53C29DB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本课要写的字都是左右结构的合体字，其中木字旁的字有八个，重点指导左边木字旁要写得稍长、稍窄，左右部件相互协调。其中“杨、桐、松、枫、柏”都是左高右低，只有“棉”和“杉”左右相近，右边略微长一点儿。大部分的字在结构布局上都是左窄右宽。书写“化”字注意右部的笔顺，先撤后竖弯钩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书写“壮”字注意右边“士”不要写成“土”。</w:t>
            </w:r>
          </w:p>
          <w:p w14:paraId="6C2A7316">
            <w:pPr>
              <w:spacing w:line="360" w:lineRule="auto"/>
              <w:ind w:firstLine="482" w:firstLineChars="200"/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关注词语：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“杨树、树叶、枫树、松柏、木棉、水杉、化石、金桂”。可以运用多种方法帮助学生理解记忆。</w:t>
            </w:r>
          </w:p>
        </w:tc>
      </w:tr>
      <w:tr w14:paraId="64181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D10107F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C55CDC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1.认识“梧、桐”等15个生字，会写“杨、壮”等10个字，会写“杨树、树叶”等8个词语。</w:t>
            </w:r>
          </w:p>
          <w:p w14:paraId="22C405A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2.能正确、流利地朗读课文。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背诵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课文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 w14:paraId="551A115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3.通过读文、看图，初步了解11种树的基本特点，积累与树木有关的谚语。</w:t>
            </w:r>
          </w:p>
        </w:tc>
      </w:tr>
      <w:tr w14:paraId="63C50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AD6F01B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72C5F67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1.认识“梧、桐”等15个生字，会写“杨、壮”等10个字，会写“杨树、树叶”等8个词语。</w:t>
            </w:r>
          </w:p>
          <w:p w14:paraId="2F8D88C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2.能正确、流利地朗读课文。背诵课文。</w:t>
            </w:r>
          </w:p>
        </w:tc>
      </w:tr>
      <w:tr w14:paraId="53E3C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8CAC33C"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5B09F8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积累与树木有关的谚语。</w:t>
            </w:r>
          </w:p>
        </w:tc>
      </w:tr>
      <w:tr w14:paraId="3ECC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8973F0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531B3D3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7974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468ACE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7847E6F6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2课时。</w:t>
            </w:r>
          </w:p>
        </w:tc>
      </w:tr>
      <w:tr w14:paraId="6173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FDFCDEC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7EBCA0D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BB31D2E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6D34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C84754E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094F560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8"/>
                <w:szCs w:val="30"/>
              </w:rPr>
            </w:pPr>
            <w:bookmarkStart w:id="0" w:name="_Hlk54688545"/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第一课时</w:t>
            </w:r>
          </w:p>
          <w:p w14:paraId="0D9614A8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51A32E0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rPr>
                <w:rFonts w:ascii="宋体" w:hAnsi="宋体" w:eastAsia="宋体"/>
                <w:sz w:val="24"/>
                <w:szCs w:val="24"/>
              </w:rPr>
              <w:t>认识“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梧、桐、掌</w:t>
            </w:r>
            <w:r>
              <w:rPr>
                <w:rFonts w:ascii="宋体" w:hAnsi="宋体" w:eastAsia="宋体"/>
                <w:sz w:val="24"/>
                <w:szCs w:val="24"/>
              </w:rPr>
              <w:t>”等15个生字，写好“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杨、壮、桐、枫、松、柏”6</w:t>
            </w:r>
            <w:r>
              <w:rPr>
                <w:rFonts w:ascii="宋体" w:hAnsi="宋体" w:eastAsia="宋体"/>
                <w:sz w:val="24"/>
                <w:szCs w:val="24"/>
              </w:rPr>
              <w:t>个字。</w:t>
            </w:r>
          </w:p>
          <w:p w14:paraId="7C29707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2.正确、流利地朗读课文。</w:t>
            </w:r>
          </w:p>
          <w:p w14:paraId="5CCCB90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通过读文、看图，初步了解11种树的基本特点。</w:t>
            </w:r>
          </w:p>
          <w:p w14:paraId="34E44BE4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bookmarkEnd w:id="0"/>
          <w:p w14:paraId="354042B2">
            <w:pPr>
              <w:widowControl/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一、谈话导入，学习新课</w:t>
            </w:r>
          </w:p>
          <w:p w14:paraId="7D4B6A7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1.谈话导入：在我们的生活中你见过哪些树？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教师在课件中出示不同树木的图片，学生观察。</w:t>
            </w:r>
          </w:p>
          <w:p w14:paraId="51408C8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教师：这些树漂亮吗？你喜欢这些树吗？你知道不同的树之间的区别吗？今天我们走进课文来一起了解一下吧。</w:t>
            </w:r>
          </w:p>
          <w:p w14:paraId="345D134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2. 教师板书课题：</w:t>
            </w:r>
            <w:r>
              <w:rPr>
                <w:rFonts w:hint="eastAsia" w:ascii="宋体" w:hAnsi="宋体" w:eastAsia="宋体" w:cs="Helvetica"/>
                <w:color w:val="FF0000"/>
                <w:kern w:val="0"/>
                <w:sz w:val="24"/>
                <w:szCs w:val="24"/>
              </w:rPr>
              <w:t>（树之歌）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，学生齐读课题。</w:t>
            </w:r>
          </w:p>
          <w:p w14:paraId="71BA6A81">
            <w:pPr>
              <w:widowControl/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二、初读课文，认读生字</w:t>
            </w:r>
          </w:p>
          <w:p w14:paraId="1794C88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1.初读儿歌，认识树木名称。</w:t>
            </w:r>
          </w:p>
          <w:p w14:paraId="41DDD20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（1）这首儿歌介绍了哪些树木？跟着视频读课文，用笔把树木的名字圈一圈，再借助拼音读一读。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（出示课件4）</w:t>
            </w:r>
          </w:p>
          <w:p w14:paraId="75CE974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（2）指名逐句朗读，指导正音。</w:t>
            </w:r>
          </w:p>
          <w:p w14:paraId="118F597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（3）每句话都介绍了至少一种树木，请同学们把圈出来的树木的名称读一读。</w:t>
            </w:r>
          </w:p>
          <w:p w14:paraId="4368D54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教师随着学生的发言，相机板书在黑板上。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（出示课件5）</w:t>
            </w:r>
          </w:p>
          <w:p w14:paraId="27CA8F2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FF0000"/>
                <w:kern w:val="0"/>
                <w:sz w:val="24"/>
                <w:szCs w:val="24"/>
              </w:rPr>
              <w:t>（杨树、榕树、梧桐、枫树、松柏；木棉、桦树、银杏、水杉、金桂）</w:t>
            </w:r>
          </w:p>
          <w:p w14:paraId="20E1E7B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提问：同学们数一数一共介绍了多少种树？（11种，松柏指的是松树和柏树）</w:t>
            </w:r>
          </w:p>
          <w:p w14:paraId="1584161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2.偏旁归类，积累字词。</w:t>
            </w:r>
          </w:p>
          <w:p w14:paraId="074FBDA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（1）提出要求：这些树名里藏着许多生字，仔细观察，你有什么发现？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（出示课件6）</w:t>
            </w:r>
          </w:p>
          <w:p w14:paraId="192AA474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梧  桐  枫  松  柏  桦  杉  桂</w:t>
            </w:r>
          </w:p>
          <w:p w14:paraId="13F3BD4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预设1：我发现这些字都是左右结构。</w:t>
            </w:r>
          </w:p>
          <w:p w14:paraId="08B0023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预设2</w:t>
            </w:r>
            <w:r>
              <w:rPr>
                <w:rFonts w:ascii="宋体" w:hAnsi="宋体" w:eastAsia="宋体" w:cs="Helvetica"/>
                <w:kern w:val="0"/>
                <w:sz w:val="24"/>
                <w:szCs w:val="24"/>
              </w:rPr>
              <w:t>：我发现这些字都是木字旁的，因为它们都是与树木有关。</w:t>
            </w:r>
          </w:p>
          <w:p w14:paraId="6350BF4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预设3</w:t>
            </w:r>
            <w:r>
              <w:rPr>
                <w:rFonts w:ascii="宋体" w:hAnsi="宋体" w:eastAsia="宋体" w:cs="Helvetica"/>
                <w:kern w:val="0"/>
                <w:sz w:val="24"/>
                <w:szCs w:val="24"/>
              </w:rPr>
              <w:t>：我发现这些字的读音与木字旁旁边的字读音相似。</w:t>
            </w:r>
          </w:p>
          <w:p w14:paraId="2BC710D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小结：同学们真是火眼金睛，不但发现了这些字都是木字旁的，而且还从读音上找到了规律，像这样的字，左边木字旁表示与树木有关，右边的字表示了它们的读音，这就是形声字。你们还知道哪些带有木字旁的形声字？（学生交流）</w:t>
            </w:r>
          </w:p>
          <w:p w14:paraId="0EDCC55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（2）积累带有木字旁的形声字。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（出示课件7）</w:t>
            </w:r>
          </w:p>
          <w:p w14:paraId="468C7DC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橡树  榆树  槐树  石榴树  桃树  柳树  山楂树  柿子树</w:t>
            </w:r>
          </w:p>
          <w:p w14:paraId="16C1A12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3.认读词语，读准字音。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（出示课件8）</w:t>
            </w:r>
          </w:p>
          <w:p w14:paraId="1D4FD33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学生开火车读屏幕上的词语。</w:t>
            </w:r>
          </w:p>
          <w:p w14:paraId="1A66EFD3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梧桐  手掌  枫树  松柏  装扮  桦树  耐寒  守约  北疆  银杏  水杉  花式  金桂</w:t>
            </w:r>
          </w:p>
          <w:p w14:paraId="7A0B3B6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根据学情范读正音， “桐、掌、枫、松、疆”是后鼻音，“银”是前鼻音。</w:t>
            </w:r>
          </w:p>
          <w:p w14:paraId="1BF1EE41">
            <w:pPr>
              <w:widowControl/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三、了解树木特点，学习儿歌前两句</w:t>
            </w:r>
          </w:p>
          <w:p w14:paraId="2B4DEA6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1.请学生仔细读儿歌，用“△”标出每种树木的特点。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（出示课件9）</w:t>
            </w:r>
          </w:p>
          <w:p w14:paraId="6725A95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kern w:val="0"/>
                <w:sz w:val="24"/>
                <w:szCs w:val="24"/>
              </w:rPr>
              <w:t>指名回答。</w:t>
            </w:r>
          </w:p>
          <w:p w14:paraId="2ADE2C20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</w:t>
            </w:r>
            <w:r>
              <w:rPr>
                <w:rFonts w:ascii="楷体" w:hAnsi="楷体" w:eastAsia="楷体" w:cs="Helvetica"/>
                <w:kern w:val="0"/>
                <w:sz w:val="24"/>
                <w:szCs w:val="24"/>
              </w:rPr>
              <w:t>杨树（高）</w:t>
            </w: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 xml:space="preserve"> 榕树（壮） 梧桐（像手掌） 枫树（叶儿红） 松柏（披绿装）</w:t>
            </w:r>
          </w:p>
          <w:p w14:paraId="284F7FF9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木棉（喜暖） 桦树（耐寒） 银杏、水杉（活化石） 金桂（满院香）</w:t>
            </w:r>
          </w:p>
          <w:p w14:paraId="0CED3DB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学生回答，教师相机补充板书。</w:t>
            </w:r>
            <w:r>
              <w:rPr>
                <w:rFonts w:hint="eastAsia" w:ascii="宋体" w:hAnsi="宋体" w:eastAsia="宋体" w:cs="Helvetica"/>
                <w:color w:val="FF0000"/>
                <w:kern w:val="0"/>
                <w:sz w:val="24"/>
                <w:szCs w:val="24"/>
              </w:rPr>
              <w:t>（杨树——高、榕树——壮、梧桐——叶如掌、枫树——叶儿红、松柏——披绿装；木棉——喜暖、桦树——耐寒、银杏——活化石、水杉——活化石、金桂——满院香）</w:t>
            </w:r>
          </w:p>
          <w:p w14:paraId="0465492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教师出示标好△的课件，学生校对。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（出示课件10）</w:t>
            </w:r>
          </w:p>
          <w:p w14:paraId="3CB5504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2.我为树木挂名牌。</w:t>
            </w:r>
          </w:p>
          <w:p w14:paraId="12D5F3E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知道了每种树木的特点后，带领学生做一个课堂小游戏——我为树木挂名牌。教师出示不同的树木图片，学生结合课文描述的树木特点，为每个树木挂上自己的牌子。</w:t>
            </w:r>
          </w:p>
          <w:p w14:paraId="34FB00F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（出示课件12：杨树图片）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学生回答后，结合图片认识树木特点：杨树高大、挺拔、笔直，多生长在北方。</w:t>
            </w:r>
          </w:p>
          <w:p w14:paraId="1C61F7D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（出示课件13：榕树图片）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学生回答后，结合图片认识树木特点：榕树生长在南方，树干分支多，枝叶特别茂盛，远看像绿茸茸的大伞。</w:t>
            </w:r>
          </w:p>
          <w:p w14:paraId="756D348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（3）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（出示课件14：梧桐图片）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预设：这是梧桐树，它的叶子像手掌。</w:t>
            </w:r>
          </w:p>
          <w:p w14:paraId="798578A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（4）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（出示课件15：枫树图片）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预设：这是枫树，枫树秋天叶儿红，它的叶子一到秋天就变红了。</w:t>
            </w:r>
          </w:p>
          <w:p w14:paraId="1071CB4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（5）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（出示课件16：松柏图片）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预设：我知道左边这个是松树，右边这个是柏树，他们的树叶很奇怪，一根根像针一样。</w:t>
            </w:r>
          </w:p>
          <w:p w14:paraId="78900FF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引发思考：为什么人们习惯把松树和柏树合在一起说“松柏”（一年四季都是绿色）所以说他们四季“披绿装”。</w:t>
            </w:r>
          </w:p>
          <w:p w14:paraId="49C1B19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（6）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（出示课件17：木棉图片）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预设：这个是木棉。木棉树喜欢生活在暖和的南方，开花的时候满树鲜红。</w:t>
            </w:r>
          </w:p>
          <w:p w14:paraId="26C73B6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（7）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（出示课件18：桦树图片）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预设：这是桦树。桦树不怕冷，耐寒，喜欢生活在北方。</w:t>
            </w:r>
          </w:p>
          <w:p w14:paraId="443E01A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（8）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（出示课件19：银杏图片）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预设：这是银杏树。银杏树是最古老的树种之一，被称为活化石。</w:t>
            </w:r>
          </w:p>
          <w:p w14:paraId="19D268D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（9）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（出示课件20：水杉图片）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预设：这是水杉。银水杉树是我国特有的树种，也是一种古老的树。</w:t>
            </w:r>
          </w:p>
          <w:p w14:paraId="380BEB2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（10）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（出示课件21：金桂图片）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预设：这是金桂。金桂树喜欢开花，花香浓郁。</w:t>
            </w:r>
          </w:p>
          <w:p w14:paraId="3C48E6B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3.赏析儿歌前两句，尝试背诵。</w:t>
            </w:r>
          </w:p>
          <w:p w14:paraId="53C9145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（出示课件22）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教师指导赏析：整首儿歌基调轻松活泼，读起来朗朗上口。我们来逐句欣赏一下吧！</w:t>
            </w:r>
          </w:p>
          <w:p w14:paraId="641E171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（出示课件23）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出示第一句儿歌和杨树、榕树、梧桐树的图片，学生填写句子空白处，参照图片尝试背诵。</w:t>
            </w:r>
          </w:p>
          <w:p w14:paraId="71696E47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杨树（  ），榕树（  ），梧桐树叶（  ）。</w:t>
            </w:r>
          </w:p>
          <w:p w14:paraId="74B8833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提示：梧桐树叶像手掌，使用了比喻的手法。</w:t>
            </w:r>
          </w:p>
          <w:p w14:paraId="658EC4B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（出示课件24）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教师提问：你还观察过哪些树叶的形状？出示银杏树叶、泡桐树叶、柳叶、荷叶的图片，指名回答。</w:t>
            </w:r>
          </w:p>
          <w:p w14:paraId="311CDA4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预设：银杏树叶像扇子。泡桐树叶像一颗颗心。柳树叶像眉毛。荷叶圆圆像盘子。</w:t>
            </w:r>
          </w:p>
          <w:p w14:paraId="3AEE81B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（出示课件25）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出示第二句儿歌和枫树、松树、柏树的图片，引导学生观察句子。</w:t>
            </w:r>
          </w:p>
          <w:p w14:paraId="6AF29ACC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枫树秋天叶儿红，松柏四季披绿装。</w:t>
            </w:r>
          </w:p>
          <w:p w14:paraId="78297E1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结合图片发现三种树木的颜色特点：三种树木的颜色不同——枫树秋天红，松柏四季绿。</w:t>
            </w:r>
          </w:p>
          <w:p w14:paraId="6AD72D7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（3）朗读指导。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（出示课件26）</w:t>
            </w:r>
          </w:p>
          <w:p w14:paraId="5BF82AD6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①出示儿歌前两句，学生齐读。</w:t>
            </w:r>
          </w:p>
          <w:p w14:paraId="5A903047">
            <w:pPr>
              <w:widowControl/>
              <w:spacing w:line="360" w:lineRule="auto"/>
              <w:ind w:firstLine="720" w:firstLineChars="30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杨树高，榕树壮，梧桐树叶像手掌。</w:t>
            </w:r>
          </w:p>
          <w:p w14:paraId="6898FA25">
            <w:pPr>
              <w:widowControl/>
              <w:spacing w:line="360" w:lineRule="auto"/>
              <w:ind w:firstLine="720" w:firstLineChars="30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枫树秋天叶儿红，松柏四季披绿装。</w:t>
            </w:r>
          </w:p>
          <w:p w14:paraId="4FC13BED">
            <w:pPr>
              <w:widowControl/>
              <w:spacing w:line="360" w:lineRule="auto"/>
              <w:ind w:firstLine="600" w:firstLineChars="25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②教师点拨：“壮、掌、装”这几个字的韵母都是</w:t>
            </w:r>
            <w:r>
              <w:rPr>
                <w:rFonts w:ascii="汉语拼音" w:hAnsi="汉语拼音" w:eastAsia="宋体" w:cs="汉语拼音"/>
                <w:kern w:val="0"/>
                <w:sz w:val="24"/>
                <w:szCs w:val="24"/>
              </w:rPr>
              <w:t>ang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，读的时候要突出这几个字，会更有儿歌的韵味。</w:t>
            </w:r>
          </w:p>
          <w:p w14:paraId="4324CECF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③师生合作读儿歌。教师读树名，学生接读树的特点。</w:t>
            </w:r>
          </w:p>
          <w:p w14:paraId="761EC1A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（4）课件出示儿歌内容，教师指导背诵。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（出示课件27）</w:t>
            </w:r>
          </w:p>
          <w:p w14:paraId="14F6FC95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①记忆树木：杨树、榕树、梧桐、枫树、松柏。</w:t>
            </w:r>
          </w:p>
          <w:p w14:paraId="62449181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②记忆特点：高、壮、像手掌、叶儿红、披绿装。</w:t>
            </w:r>
          </w:p>
          <w:p w14:paraId="7B8EF699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③尝试背诵。</w:t>
            </w:r>
          </w:p>
          <w:p w14:paraId="36974BA3">
            <w:pPr>
              <w:widowControl/>
              <w:spacing w:line="360" w:lineRule="auto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 xml:space="preserve">    四、指导书写“杨、壮、桐、枫、松、柏”</w:t>
            </w:r>
          </w:p>
          <w:p w14:paraId="653D700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1.指导书写“杨”字。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（出示课件28）</w:t>
            </w:r>
          </w:p>
          <w:p w14:paraId="00FF7EC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教师示范书写，提示要点：“杨”字左窄右宽，左高右低，右半部分首笔横折折折钩一笔写成，第二个折点在田字格中心，两撇撇尖穿插到木字旁的</w:t>
            </w: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点下方，第二撇略长。</w:t>
            </w:r>
          </w:p>
          <w:p w14:paraId="64AF880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学生练写，展评。</w:t>
            </w:r>
          </w:p>
          <w:p w14:paraId="3D01AE4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指导书写“壮”字。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（出示课件29）</w:t>
            </w:r>
          </w:p>
          <w:p w14:paraId="0487171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教师示范书写，提示要点：“壮”字注意左窄右宽，左边一点、一提上下呼应，提笔收在横中线，右边第一笔长横在横中线上起笔，下横稍短。</w:t>
            </w:r>
          </w:p>
          <w:p w14:paraId="4D8E4DA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学生练写，展评。</w:t>
            </w:r>
          </w:p>
          <w:p w14:paraId="67471B7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指导书写“桐”字。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（出示课件30）</w:t>
            </w:r>
          </w:p>
          <w:p w14:paraId="2DF5D63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教师示范书写，提示要点：“桐”字注意左窄右宽，左高右低。“同”横平竖直框正，第一笔竖紧贴竖中线。</w:t>
            </w:r>
          </w:p>
          <w:p w14:paraId="4B26B22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学生练写，展评。</w:t>
            </w:r>
          </w:p>
          <w:p w14:paraId="268C426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 xml:space="preserve">4. 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指导书写“枫”字。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（出示课件31）</w:t>
            </w:r>
          </w:p>
          <w:p w14:paraId="6DDD306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教师示范书写，提示要点：“枫”字注意左窄右宽，左高右低。“风”上窄下宽，竖撇在竖中线左侧。</w:t>
            </w:r>
          </w:p>
          <w:p w14:paraId="5996D35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学生练写，展评。</w:t>
            </w:r>
          </w:p>
          <w:p w14:paraId="0A363DB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 xml:space="preserve">5. 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指导书写“松”字。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（出示课件32）</w:t>
            </w:r>
          </w:p>
          <w:p w14:paraId="5DEA8D8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教师示范书写，提示要点：“松”字注意左窄右宽，左高右低。“公”第一撇从竖中线上起笔撇至“木”侧，捺尖落在横中线上。</w:t>
            </w:r>
          </w:p>
          <w:p w14:paraId="0A43DA5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学生练写，展评。</w:t>
            </w:r>
          </w:p>
          <w:p w14:paraId="681C303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 xml:space="preserve">6. 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指导书写“柏”字。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（出示课件33）</w:t>
            </w:r>
          </w:p>
          <w:p w14:paraId="1C71B9E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教师示范书写，提示要点：“柏”字左右宽窄相当，左长</w:t>
            </w: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右</w:t>
            </w: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短，右半部分“白”要写得略瘦。</w:t>
            </w:r>
          </w:p>
          <w:p w14:paraId="51F6385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学生练写，展评。</w:t>
            </w:r>
          </w:p>
          <w:p w14:paraId="6DDC8F36">
            <w:pPr>
              <w:widowControl/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五、总结归纳，布置作业</w:t>
            </w:r>
          </w:p>
          <w:p w14:paraId="416F058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1.课堂小结。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（出示课件34）</w:t>
            </w:r>
          </w:p>
          <w:p w14:paraId="5B32D52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这节课我们读通了儿歌，认识了</w:t>
            </w: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 xml:space="preserve">11种树木，背诵了前两句，会写了6个生字宝宝。下节课我们继续深入了解一些树木的特点。                                    </w:t>
            </w:r>
          </w:p>
          <w:p w14:paraId="4827B78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2.课堂演练。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（出示课件35、36）</w:t>
            </w:r>
          </w:p>
          <w:p w14:paraId="36B8434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3.课后作业。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（出示课件37）</w:t>
            </w:r>
          </w:p>
          <w:p w14:paraId="55FAE6F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（1）你还认识哪些树？到生活中去观察一下它们，看看有什么特点。</w:t>
            </w:r>
          </w:p>
          <w:p w14:paraId="157AA31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（2）练习写好这节课学习的生字。</w:t>
            </w:r>
          </w:p>
          <w:p w14:paraId="1CCE6BCA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z w:val="30"/>
                <w:szCs w:val="30"/>
              </w:rPr>
              <w:t>第二课时</w:t>
            </w:r>
          </w:p>
          <w:p w14:paraId="3609E918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354006D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1.会写“棉、杉、化、桂”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个字，会写“杨树、树叶”等8个词语。</w:t>
            </w:r>
          </w:p>
          <w:p w14:paraId="7453977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2.背诵课文。</w:t>
            </w:r>
          </w:p>
          <w:p w14:paraId="45E6618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3.积累与树木有关的谚语。</w:t>
            </w:r>
          </w:p>
          <w:p w14:paraId="32388C54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p w14:paraId="3E6C37E6">
            <w:pPr>
              <w:widowControl/>
              <w:spacing w:line="360" w:lineRule="auto"/>
              <w:ind w:firstLine="482" w:firstLineChars="200"/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一、复习回顾，导入新课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（出示课件38）</w:t>
            </w:r>
          </w:p>
          <w:p w14:paraId="58A9540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课件出示带有生字的词语，请学生读一读。</w:t>
            </w:r>
          </w:p>
          <w:p w14:paraId="7309C32B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杨  壮  桐  枫  松  柏</w:t>
            </w:r>
          </w:p>
          <w:p w14:paraId="58914A05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杨树  壮大  梧桐  手掌  松柏  枫叶  披绿装</w:t>
            </w:r>
          </w:p>
          <w:p w14:paraId="58D1965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让学生尝试根据提示的词语背诵课文前半部分，回顾上节课讲到的知识点。</w:t>
            </w:r>
          </w:p>
          <w:p w14:paraId="7B80FFA9">
            <w:pPr>
              <w:widowControl/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二、学习儿歌后两句，随文识字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（出示课件39）</w:t>
            </w:r>
          </w:p>
          <w:p w14:paraId="1EDCECD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1.出示儿歌第三句以及木棉和桦树的图片，学生看图读第三句，领会南北方的不同。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（出示课件40）</w:t>
            </w:r>
          </w:p>
          <w:p w14:paraId="1C776E2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木棉喜暖在南方，桦树耐寒守北疆。</w:t>
            </w:r>
          </w:p>
          <w:p w14:paraId="2CC93A1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）提问：南方和北疆气候有什么不同？</w:t>
            </w:r>
          </w:p>
          <w:p w14:paraId="3EC6441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学生回答后教师总结归纳：同学们说的真棒！木棉喜暖，桦树耐寒，它们一个在南方一个在北方，所以我们可以知道南方气候温暖，北方气候寒冷。</w:t>
            </w:r>
          </w:p>
          <w:p w14:paraId="573022D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（2）指导认读“耐”。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（出示课件41）</w:t>
            </w:r>
          </w:p>
          <w:p w14:paraId="6CB57A2E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①用加一加的方法记忆字形：而＋寸＝耐。</w:t>
            </w:r>
          </w:p>
          <w:p w14:paraId="091D1C05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②理解字义，拓展运用：“耐”就是忍得住，受得住。“耐寒”就是忍受得住寒冷。“耐”还能组什么词？（耐劳、耐用、耐心、耐力……）</w:t>
            </w:r>
          </w:p>
          <w:p w14:paraId="3CC88F1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（2）指导认读“守”。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（出示课件42）</w:t>
            </w:r>
          </w:p>
          <w:p w14:paraId="7526EDD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分析“守”的字形，理解字义：宝字盖的字一般和家有关，“寸”可组词“寸步不离”，我们可以这样理解，像看家一样寸步不离地守卫着就是“守”的意思。</w:t>
            </w:r>
          </w:p>
          <w:p w14:paraId="717FA56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（3）指导认读“疆”。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（出示课件43）</w:t>
            </w:r>
          </w:p>
          <w:p w14:paraId="48F8445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字理识字认识“疆”：指事字，从土，从弓，从畺。“疆”字的左半部分是一个“弓”字和一个“土”字，表示以弓来丈量土地。“畺”三横两田表示田之间的疆域界限。“疆”的本义为田界。</w:t>
            </w:r>
          </w:p>
          <w:p w14:paraId="7762B02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2.出示儿歌第四句以及银杏、水杉和金桂的图片，学生看图读句子。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（出示课件44）</w:t>
            </w:r>
          </w:p>
          <w:p w14:paraId="200D5769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银杏水杉活化石，金桂开花满院香。</w:t>
            </w:r>
          </w:p>
          <w:p w14:paraId="3ADF1F4D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（1）指名读：这句话有没有不懂的地方？</w:t>
            </w:r>
          </w:p>
          <w:p w14:paraId="1CC0A3B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预设：“活化石、金桂”。</w:t>
            </w:r>
          </w:p>
          <w:p w14:paraId="2556708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（2）引导理解“活化石”。</w:t>
            </w:r>
          </w:p>
          <w:p w14:paraId="002820AC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①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（出示课件45）</w:t>
            </w: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出示图片理解“化石”，教师点拨：古代生物的遗体、遗迹埋藏在地下变成像石头一样的东西就是“化石”。化石历史久远，具有科学研究价值。</w:t>
            </w:r>
          </w:p>
          <w:p w14:paraId="1E7A255A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提问：想一想“化”还可以组哪些词？（文化、变化、绿化、美化）</w:t>
            </w:r>
          </w:p>
          <w:p w14:paraId="4EF7B062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②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（出示课件46）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教师出示银杏和水杉的图片，引导学生猜测理解“活化石”：猜一猜，银杏和水杉为什么叫“活化石”？</w:t>
            </w:r>
          </w:p>
          <w:p w14:paraId="0F367ACB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预设：它们生长历史久远。</w:t>
            </w:r>
          </w:p>
          <w:p w14:paraId="38117365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点拨补充：银杏最早出现于3亿多年前的石炭纪，水杉最早出现于2亿年前的白垩纪。就是说恐龙出现的时候已经有银杏和水杉了，难怪它们被称为“活化石”。</w:t>
            </w:r>
          </w:p>
          <w:p w14:paraId="1084C5A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（3）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（出示课件47）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组织讨论：小组研究一下“金桂”是指什么？（桂花开花呈金黄色，因此叫金桂。）</w:t>
            </w:r>
          </w:p>
          <w:p w14:paraId="509E8675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3.背诵指导。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（出示课件48）</w:t>
            </w:r>
          </w:p>
          <w:p w14:paraId="6C990F9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）出示儿歌后两句：</w:t>
            </w:r>
          </w:p>
          <w:p w14:paraId="46F812EF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木棉喜暖在南方，桦树耐寒守北疆。</w:t>
            </w:r>
          </w:p>
          <w:p w14:paraId="35FB3710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银杏水杉活化石，金桂开花满院香。</w:t>
            </w:r>
          </w:p>
          <w:p w14:paraId="017C2B4C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①记忆树木：木棉、桦树、银杏、水杉、金桂。</w:t>
            </w:r>
          </w:p>
          <w:p w14:paraId="1395A4DB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②记忆特点：喜暖、耐寒、活化石、满院香。</w:t>
            </w:r>
          </w:p>
          <w:p w14:paraId="6EE21968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③尝试背诵。</w:t>
            </w:r>
          </w:p>
          <w:p w14:paraId="72F5AAC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（2）出示整首儿歌，学生填写空格处。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（出示课件49）</w:t>
            </w:r>
          </w:p>
          <w:p w14:paraId="55A627A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    ）高，榕树壮，梧桐树叶像（    ）。（    ）秋天叶儿红，松柏四季（    ）。</w:t>
            </w:r>
          </w:p>
          <w:p w14:paraId="624C1FE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（    ）喜暖在南方，（    ）耐寒守北疆。银杏水杉（     ），（    ）开花满院香。</w:t>
            </w:r>
          </w:p>
          <w:p w14:paraId="1D7028B9">
            <w:pPr>
              <w:widowControl/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三、指导书写“棉、杉、化、桂”</w:t>
            </w:r>
          </w:p>
          <w:p w14:paraId="72D7123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1.指导书写“棉”字。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（出示课件50）</w:t>
            </w:r>
          </w:p>
          <w:p w14:paraId="3FE23C4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教师范写，提示要点：“棉”字左窄右宽，顶部左右齐平，“帛”上小下大，“巾”首笔竖落在竖中线上</w:t>
            </w: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。</w:t>
            </w:r>
          </w:p>
          <w:p w14:paraId="652FD63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学生练写，展评。</w:t>
            </w:r>
          </w:p>
          <w:p w14:paraId="77392AE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2.指导书写“杉”字。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（出示课件51）</w:t>
            </w:r>
          </w:p>
          <w:p w14:paraId="672FF1F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教师范写，提示要点：“杉”字左右宽窄相当，顶部“木”高，底部“彡”低，三撇等距，起笔撇上下对齐，第三横最长，撇尖过竖中线，穿插到“木”下。</w:t>
            </w:r>
          </w:p>
          <w:p w14:paraId="3561F83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学生练写，教师巡视指导。</w:t>
            </w:r>
          </w:p>
          <w:p w14:paraId="0A7CBA1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提问：“杉”的形近字有哪些？（形、彩）</w:t>
            </w:r>
          </w:p>
          <w:p w14:paraId="6DFACE5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3.指导书写“化”字。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（出示课件52）</w:t>
            </w:r>
          </w:p>
          <w:p w14:paraId="49CB4B0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教师范写，提示要点：左窄右宽，左右等高，竖弯钩起笔于竖中线，与撇相交于田字格中心。</w:t>
            </w:r>
          </w:p>
          <w:p w14:paraId="170A40F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学生描红一个，师生改评，再练写两个。</w:t>
            </w:r>
          </w:p>
          <w:p w14:paraId="7F6AC2A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000000" w:themeColor="text1"/>
                <w:kern w:val="0"/>
                <w:sz w:val="24"/>
                <w:szCs w:val="24"/>
              </w:rPr>
              <w:t>4.指导书写“桂”字。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（出示课件53）</w:t>
            </w:r>
          </w:p>
          <w:p w14:paraId="3DBB789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教师范写，提示要点：左窄右宽，顶部左右齐平，右半部分的“圭”由两个“土”组成，分写横中线上下，第二横落在横中线上。</w:t>
            </w:r>
          </w:p>
          <w:p w14:paraId="5C0DD13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学生练写，展评。</w:t>
            </w:r>
          </w:p>
          <w:p w14:paraId="191FB95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提问：“桂”的形近字有哪些？（蛙、娃）</w:t>
            </w:r>
          </w:p>
          <w:p w14:paraId="71172030">
            <w:pPr>
              <w:widowControl/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四、总结归纳，拓展延伸</w:t>
            </w:r>
          </w:p>
          <w:p w14:paraId="1F3AD7D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1.课文小结。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（出示课件55）</w:t>
            </w:r>
          </w:p>
          <w:p w14:paraId="2F77E7A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>本文是一首儿歌，我们通过学习儿歌，认识词语，并了解了</w:t>
            </w: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11种</w:t>
            </w: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 xml:space="preserve">树木的特点，表达了作者对大自然的无比喜爱之情。  </w:t>
            </w:r>
          </w:p>
          <w:p w14:paraId="25FF4F4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2.拓展延伸，积累与树木有关的词语和谚语。</w:t>
            </w:r>
            <w:r>
              <w:rPr>
                <w:rFonts w:ascii="宋体" w:hAnsi="宋体" w:eastAsia="宋体" w:cs="Helvetica"/>
                <w:bCs/>
                <w:kern w:val="0"/>
                <w:sz w:val="24"/>
                <w:szCs w:val="24"/>
              </w:rPr>
              <w:t xml:space="preserve">                                 </w:t>
            </w:r>
          </w:p>
          <w:p w14:paraId="4E92486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（1）积累与树木有关的词语。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（出示课件56）</w:t>
            </w:r>
          </w:p>
          <w:p w14:paraId="5CF0E59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教师出示与树木有关的两组词语，学生读一读，记一记。</w:t>
            </w:r>
          </w:p>
          <w:p w14:paraId="20A5D9CF">
            <w:pPr>
              <w:widowControl/>
              <w:spacing w:line="360" w:lineRule="auto"/>
              <w:ind w:firstLine="600" w:firstLineChars="250"/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①泡桐  白桦  云杉  翠柏</w:t>
            </w:r>
          </w:p>
          <w:p w14:paraId="15A193E6">
            <w:pPr>
              <w:widowControl/>
              <w:spacing w:line="360" w:lineRule="auto"/>
              <w:ind w:firstLine="600" w:firstLineChars="250"/>
              <w:rPr>
                <w:rFonts w:hint="eastAsia" w:ascii="楷体" w:hAnsi="楷体" w:eastAsia="楷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kern w:val="0"/>
                <w:sz w:val="24"/>
                <w:szCs w:val="24"/>
              </w:rPr>
              <w:t>②桂花  枫叶  松子  白果</w:t>
            </w:r>
          </w:p>
          <w:p w14:paraId="72B38CC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教师点拨：第①组是树木的名称，第②组是与树有关的花叶、果实。</w:t>
            </w:r>
          </w:p>
          <w:p w14:paraId="6D2CD7A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（2）积累与树木有关的谚语。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（出示课件57）</w:t>
            </w:r>
          </w:p>
          <w:p w14:paraId="6C5928C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教师出示与树木有关的谚语:</w:t>
            </w:r>
          </w:p>
          <w:p w14:paraId="337F67A4">
            <w:pPr>
              <w:pStyle w:val="15"/>
              <w:widowControl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十年树木，百年树人。</w:t>
            </w:r>
          </w:p>
          <w:p w14:paraId="39B7BB58">
            <w:pPr>
              <w:pStyle w:val="15"/>
              <w:widowControl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树高百尺，叶落归根。</w:t>
            </w:r>
          </w:p>
          <w:p w14:paraId="589B04B8">
            <w:pPr>
              <w:pStyle w:val="15"/>
              <w:widowControl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Helvetica"/>
                <w:color w:val="000000" w:themeColor="text1"/>
                <w:kern w:val="0"/>
                <w:sz w:val="24"/>
                <w:szCs w:val="24"/>
              </w:rPr>
              <w:t>树无根不长，人无志不立。</w:t>
            </w:r>
          </w:p>
          <w:p w14:paraId="4E10FA4F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学生读一读，想想下面几句话的意思。根据学生的交流，教师相机解析。</w:t>
            </w:r>
          </w:p>
          <w:p w14:paraId="7C5F7F03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（出示课件58）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十年树木，百年树人：十年的时间可以培育一棵树木，一百年的时间才可以培育一个人才。比喻培养人才是长久之计，也表示培养人才很不容易。</w:t>
            </w:r>
          </w:p>
          <w:p w14:paraId="76989FE1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（出示课件59）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树高百尺，叶落归根：指树虽然高达千丈，但落叶还是要回到根里。比喻离开故乡多时，最后还是要返回故里。</w:t>
            </w:r>
          </w:p>
          <w:p w14:paraId="583A7C70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（出示课件60）</w:t>
            </w:r>
            <w:r>
              <w:rPr>
                <w:rFonts w:hint="eastAsia" w:ascii="宋体" w:hAnsi="宋体" w:eastAsia="宋体" w:cs="Helvetica"/>
                <w:kern w:val="0"/>
                <w:sz w:val="24"/>
                <w:szCs w:val="24"/>
              </w:rPr>
              <w:t>树无根不长，人无志不立：树没有根就不能生长，人没有志向就不会成功。</w:t>
            </w:r>
          </w:p>
          <w:p w14:paraId="56C4BEB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2.课堂演练。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（出示课件61、62）</w:t>
            </w:r>
          </w:p>
          <w:p w14:paraId="54D526C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3.课后作业。</w:t>
            </w:r>
            <w:r>
              <w:rPr>
                <w:rFonts w:hint="eastAsia" w:ascii="宋体" w:hAnsi="宋体" w:eastAsia="宋体" w:cs="Helvetica"/>
                <w:color w:val="5B9BD5" w:themeColor="accent1"/>
                <w:kern w:val="0"/>
                <w:sz w:val="24"/>
                <w:szCs w:val="24"/>
              </w:rPr>
              <w:t>（出示课件63）</w:t>
            </w:r>
          </w:p>
          <w:p w14:paraId="103D9842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Helvetica"/>
                <w:bCs/>
                <w:kern w:val="0"/>
                <w:sz w:val="24"/>
                <w:szCs w:val="24"/>
              </w:rPr>
              <w:t>背诵《树之歌》，背给你的爸爸妈妈听。</w:t>
            </w:r>
          </w:p>
        </w:tc>
        <w:tc>
          <w:tcPr>
            <w:tcW w:w="1949" w:type="dxa"/>
            <w:shd w:val="clear" w:color="auto" w:fill="auto"/>
          </w:tcPr>
          <w:p w14:paraId="2606C809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61AD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EA71FC7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0C7AE4F2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drawing>
                <wp:inline distT="0" distB="0" distL="0" distR="0">
                  <wp:extent cx="3468370" cy="151447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2F6DB"/>
                              </a:clrFrom>
                              <a:clrTo>
                                <a:srgbClr val="F2F6DB">
                                  <a:alpha val="0"/>
                                </a:srgbClr>
                              </a:clrTo>
                            </a:clrChange>
                          </a:blip>
                          <a:srcRect l="31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244" cy="15248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790C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DC2770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0FE1DBB1">
            <w:pPr>
              <w:pStyle w:val="3"/>
              <w:spacing w:before="0" w:beforeAutospacing="0" w:after="0" w:afterAutospacing="0" w:line="360" w:lineRule="auto"/>
              <w:ind w:firstLine="480" w:firstLineChars="200"/>
              <w:jc w:val="both"/>
              <w:rPr>
                <w:rFonts w:hint="eastAsia" w:cs="Helvetica"/>
                <w:color w:val="000000" w:themeColor="text1"/>
              </w:rPr>
            </w:pPr>
            <w:r>
              <w:rPr>
                <w:rFonts w:hint="eastAsia" w:cs="Helvetica"/>
                <w:color w:val="000000" w:themeColor="text1"/>
              </w:rPr>
              <w:t>《树之歌》是一首介绍树木特征的归类识字儿歌，教学本课，我制定了以下教学重点：朗读、背诵儿歌，利用形声字特点掌握木字旁的8个生字，初步了解树木特点。教学时，我在引导学生熟读儿歌后，圈出儿歌中的树木名称，由这些表示树木名称的词语引出生字“梧、桐、枫、松、柏、桦、杉、桂”，利用形声字的构字规律，将同偏旁的汉字进行归类识字。同时在了解了生字的基础上，再结合树木图片让学生更加形象地了解树木的特点。</w:t>
            </w:r>
            <w:r>
              <w:rPr>
                <w:rFonts w:cs="Helvetica"/>
                <w:color w:val="000000" w:themeColor="text1"/>
              </w:rPr>
              <w:t xml:space="preserve"> </w:t>
            </w:r>
          </w:p>
          <w:p w14:paraId="66B5CD45">
            <w:pPr>
              <w:pStyle w:val="3"/>
              <w:spacing w:before="0" w:beforeAutospacing="0" w:after="0" w:afterAutospacing="0" w:line="360" w:lineRule="auto"/>
              <w:ind w:firstLine="480" w:firstLineChars="200"/>
              <w:jc w:val="both"/>
              <w:rPr>
                <w:rFonts w:ascii="Calibri" w:hAnsi="Calibri" w:cs="Times New Roman"/>
              </w:rPr>
            </w:pPr>
            <w:r>
              <w:rPr>
                <w:rFonts w:hint="eastAsia" w:cs="Helvetica"/>
                <w:color w:val="000000" w:themeColor="text1"/>
              </w:rPr>
              <w:t>课堂上，我也重视对学生背诵的指导，先讲解一些背诵技巧，让学生进行简单的背诵，再通过其他各种形式的背诵加强学生的记忆，大部分学生能当堂把这首儿歌背诵出来。当然课堂中也存在一些问题，就是对生字书写的指导还不太够，少数学生把“桂”和“挂”两个字混淆了，部分学生在写“松”字时不够规范，右边的“公”撇和捺的位置关系不对，在以后的课堂上我要加强生字书写方面的指导。</w:t>
            </w:r>
          </w:p>
        </w:tc>
      </w:tr>
    </w:tbl>
    <w:p w14:paraId="37C3ED8F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E7D16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4E2AF">
    <w:pPr>
      <w:pStyle w:val="5"/>
      <w:pBdr>
        <w:bottom w:val="none" w:color="auto" w:sz="0" w:space="0"/>
      </w:pBdr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EB2A5">
    <w:pPr>
      <w:pStyle w:val="5"/>
      <w:pBdr>
        <w:bottom w:val="none" w:color="auto" w:sz="0" w:space="0"/>
      </w:pBd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1B3EA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B119F">
    <w:pPr>
      <w:pStyle w:val="6"/>
      <w:pBdr>
        <w:bottom w:val="none" w:color="auto" w:sz="0" w:space="1"/>
      </w:pBd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D965BA">
    <w:pPr>
      <w:pStyle w:val="6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EA7928"/>
    <w:multiLevelType w:val="multilevel"/>
    <w:tmpl w:val="14EA7928"/>
    <w:lvl w:ilvl="0" w:tentative="0">
      <w:start w:val="1"/>
      <w:numFmt w:val="bullet"/>
      <w:lvlText w:val="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689C"/>
    <w:rsid w:val="00002F53"/>
    <w:rsid w:val="00005CD4"/>
    <w:rsid w:val="00011FBD"/>
    <w:rsid w:val="00012039"/>
    <w:rsid w:val="00020208"/>
    <w:rsid w:val="0002602A"/>
    <w:rsid w:val="00033EF6"/>
    <w:rsid w:val="00043848"/>
    <w:rsid w:val="00043B42"/>
    <w:rsid w:val="00044803"/>
    <w:rsid w:val="00047F0C"/>
    <w:rsid w:val="0005504C"/>
    <w:rsid w:val="00055BA3"/>
    <w:rsid w:val="00056D8F"/>
    <w:rsid w:val="0006488C"/>
    <w:rsid w:val="000720C4"/>
    <w:rsid w:val="00077BEB"/>
    <w:rsid w:val="0009190B"/>
    <w:rsid w:val="00094962"/>
    <w:rsid w:val="000A1F42"/>
    <w:rsid w:val="000A33A3"/>
    <w:rsid w:val="000A52CB"/>
    <w:rsid w:val="000A7C91"/>
    <w:rsid w:val="000B4F7B"/>
    <w:rsid w:val="000B768B"/>
    <w:rsid w:val="000B7A3B"/>
    <w:rsid w:val="000C4FC0"/>
    <w:rsid w:val="000D2A61"/>
    <w:rsid w:val="000D36EF"/>
    <w:rsid w:val="000E2F5E"/>
    <w:rsid w:val="000F24A9"/>
    <w:rsid w:val="000F26EA"/>
    <w:rsid w:val="000F3005"/>
    <w:rsid w:val="000F56BA"/>
    <w:rsid w:val="001079D7"/>
    <w:rsid w:val="001104EE"/>
    <w:rsid w:val="001177D5"/>
    <w:rsid w:val="0012144D"/>
    <w:rsid w:val="001215BC"/>
    <w:rsid w:val="00127859"/>
    <w:rsid w:val="00130371"/>
    <w:rsid w:val="001468E5"/>
    <w:rsid w:val="001509DD"/>
    <w:rsid w:val="00161C70"/>
    <w:rsid w:val="00161E12"/>
    <w:rsid w:val="00163F21"/>
    <w:rsid w:val="001669D9"/>
    <w:rsid w:val="0017598D"/>
    <w:rsid w:val="00176A50"/>
    <w:rsid w:val="00180289"/>
    <w:rsid w:val="00182500"/>
    <w:rsid w:val="00183E31"/>
    <w:rsid w:val="001850FA"/>
    <w:rsid w:val="0019142B"/>
    <w:rsid w:val="0019547E"/>
    <w:rsid w:val="001A3E53"/>
    <w:rsid w:val="001B0411"/>
    <w:rsid w:val="001B3E22"/>
    <w:rsid w:val="001B4471"/>
    <w:rsid w:val="001C2E1D"/>
    <w:rsid w:val="001C54AA"/>
    <w:rsid w:val="001D74F5"/>
    <w:rsid w:val="001E6758"/>
    <w:rsid w:val="00204E24"/>
    <w:rsid w:val="00206344"/>
    <w:rsid w:val="00213A5E"/>
    <w:rsid w:val="00216668"/>
    <w:rsid w:val="00220BCE"/>
    <w:rsid w:val="00220E36"/>
    <w:rsid w:val="00222284"/>
    <w:rsid w:val="00226F32"/>
    <w:rsid w:val="002416FC"/>
    <w:rsid w:val="00241FBA"/>
    <w:rsid w:val="002421F7"/>
    <w:rsid w:val="00243835"/>
    <w:rsid w:val="00243C90"/>
    <w:rsid w:val="00244B43"/>
    <w:rsid w:val="002451C2"/>
    <w:rsid w:val="00251EA3"/>
    <w:rsid w:val="00252ECA"/>
    <w:rsid w:val="00256DCB"/>
    <w:rsid w:val="0025717E"/>
    <w:rsid w:val="002708FB"/>
    <w:rsid w:val="00273E31"/>
    <w:rsid w:val="00277FA3"/>
    <w:rsid w:val="00280F44"/>
    <w:rsid w:val="00284053"/>
    <w:rsid w:val="002851B8"/>
    <w:rsid w:val="002A0011"/>
    <w:rsid w:val="002A1B4A"/>
    <w:rsid w:val="002A65BE"/>
    <w:rsid w:val="002A7376"/>
    <w:rsid w:val="002B1322"/>
    <w:rsid w:val="002B456E"/>
    <w:rsid w:val="002B4B45"/>
    <w:rsid w:val="002C1B8D"/>
    <w:rsid w:val="002C61E4"/>
    <w:rsid w:val="002D30B5"/>
    <w:rsid w:val="002D5584"/>
    <w:rsid w:val="002D55AE"/>
    <w:rsid w:val="002E15D2"/>
    <w:rsid w:val="002E39C9"/>
    <w:rsid w:val="002E553A"/>
    <w:rsid w:val="002E604A"/>
    <w:rsid w:val="002E7F90"/>
    <w:rsid w:val="00305BE0"/>
    <w:rsid w:val="00322611"/>
    <w:rsid w:val="003238D8"/>
    <w:rsid w:val="00325505"/>
    <w:rsid w:val="00327C05"/>
    <w:rsid w:val="00334344"/>
    <w:rsid w:val="00340B3E"/>
    <w:rsid w:val="00346F5C"/>
    <w:rsid w:val="003470A7"/>
    <w:rsid w:val="00355D21"/>
    <w:rsid w:val="00356556"/>
    <w:rsid w:val="00370800"/>
    <w:rsid w:val="00370882"/>
    <w:rsid w:val="00380DCA"/>
    <w:rsid w:val="00381F70"/>
    <w:rsid w:val="00385CAE"/>
    <w:rsid w:val="0038732E"/>
    <w:rsid w:val="00387CFB"/>
    <w:rsid w:val="003906D7"/>
    <w:rsid w:val="00395600"/>
    <w:rsid w:val="003A3F4B"/>
    <w:rsid w:val="003A4B74"/>
    <w:rsid w:val="003B4CB9"/>
    <w:rsid w:val="003B689C"/>
    <w:rsid w:val="003B6FCC"/>
    <w:rsid w:val="003C2B12"/>
    <w:rsid w:val="003C3472"/>
    <w:rsid w:val="003C429E"/>
    <w:rsid w:val="003D1982"/>
    <w:rsid w:val="003D4A99"/>
    <w:rsid w:val="003D5AFB"/>
    <w:rsid w:val="003D5B50"/>
    <w:rsid w:val="003E1A60"/>
    <w:rsid w:val="003F0108"/>
    <w:rsid w:val="003F116B"/>
    <w:rsid w:val="003F23CE"/>
    <w:rsid w:val="00411C43"/>
    <w:rsid w:val="00412E4D"/>
    <w:rsid w:val="00413B7B"/>
    <w:rsid w:val="00415C74"/>
    <w:rsid w:val="004160A3"/>
    <w:rsid w:val="00416FCC"/>
    <w:rsid w:val="00420C53"/>
    <w:rsid w:val="00421E96"/>
    <w:rsid w:val="00426349"/>
    <w:rsid w:val="0042663F"/>
    <w:rsid w:val="004310B8"/>
    <w:rsid w:val="00432695"/>
    <w:rsid w:val="0043313D"/>
    <w:rsid w:val="00434210"/>
    <w:rsid w:val="00441954"/>
    <w:rsid w:val="004422D0"/>
    <w:rsid w:val="004435CB"/>
    <w:rsid w:val="00450C76"/>
    <w:rsid w:val="00460EEF"/>
    <w:rsid w:val="00463817"/>
    <w:rsid w:val="004639CD"/>
    <w:rsid w:val="00463EE3"/>
    <w:rsid w:val="0046746F"/>
    <w:rsid w:val="00467DEE"/>
    <w:rsid w:val="00475081"/>
    <w:rsid w:val="00475E50"/>
    <w:rsid w:val="00476743"/>
    <w:rsid w:val="00490106"/>
    <w:rsid w:val="004927EE"/>
    <w:rsid w:val="004A38BE"/>
    <w:rsid w:val="004A5664"/>
    <w:rsid w:val="004A5E4E"/>
    <w:rsid w:val="004B0E60"/>
    <w:rsid w:val="004C55AC"/>
    <w:rsid w:val="004D1829"/>
    <w:rsid w:val="004D2C3F"/>
    <w:rsid w:val="004D474C"/>
    <w:rsid w:val="004D4DDB"/>
    <w:rsid w:val="004E1E6E"/>
    <w:rsid w:val="004E383C"/>
    <w:rsid w:val="004E623D"/>
    <w:rsid w:val="004F004B"/>
    <w:rsid w:val="004F6C90"/>
    <w:rsid w:val="004F6EB0"/>
    <w:rsid w:val="00506E99"/>
    <w:rsid w:val="00513028"/>
    <w:rsid w:val="005133C4"/>
    <w:rsid w:val="00514555"/>
    <w:rsid w:val="00515BB3"/>
    <w:rsid w:val="0054695B"/>
    <w:rsid w:val="00554F23"/>
    <w:rsid w:val="0055771F"/>
    <w:rsid w:val="00557786"/>
    <w:rsid w:val="00562970"/>
    <w:rsid w:val="00590F84"/>
    <w:rsid w:val="005954BE"/>
    <w:rsid w:val="00597111"/>
    <w:rsid w:val="005A00E8"/>
    <w:rsid w:val="005A6A4C"/>
    <w:rsid w:val="005B0596"/>
    <w:rsid w:val="005B1514"/>
    <w:rsid w:val="005B29EF"/>
    <w:rsid w:val="005B5FDD"/>
    <w:rsid w:val="005C6EA2"/>
    <w:rsid w:val="005D03B8"/>
    <w:rsid w:val="005D0A23"/>
    <w:rsid w:val="005D3701"/>
    <w:rsid w:val="005D5C26"/>
    <w:rsid w:val="005E45B7"/>
    <w:rsid w:val="005E45BD"/>
    <w:rsid w:val="005E78E1"/>
    <w:rsid w:val="005F24AF"/>
    <w:rsid w:val="005F2BEE"/>
    <w:rsid w:val="005F57FD"/>
    <w:rsid w:val="005F66D8"/>
    <w:rsid w:val="005F6C80"/>
    <w:rsid w:val="0060160D"/>
    <w:rsid w:val="006036CB"/>
    <w:rsid w:val="006069B7"/>
    <w:rsid w:val="00606D50"/>
    <w:rsid w:val="00606EAF"/>
    <w:rsid w:val="006074EC"/>
    <w:rsid w:val="006079E9"/>
    <w:rsid w:val="00610068"/>
    <w:rsid w:val="006148DB"/>
    <w:rsid w:val="00615420"/>
    <w:rsid w:val="0061552D"/>
    <w:rsid w:val="00616F57"/>
    <w:rsid w:val="006170DE"/>
    <w:rsid w:val="00623213"/>
    <w:rsid w:val="0063423A"/>
    <w:rsid w:val="00642EB5"/>
    <w:rsid w:val="00655202"/>
    <w:rsid w:val="006557A3"/>
    <w:rsid w:val="00655ED4"/>
    <w:rsid w:val="00660170"/>
    <w:rsid w:val="00665D53"/>
    <w:rsid w:val="00675F41"/>
    <w:rsid w:val="006805BC"/>
    <w:rsid w:val="00681CDD"/>
    <w:rsid w:val="00684D68"/>
    <w:rsid w:val="00685461"/>
    <w:rsid w:val="0069473B"/>
    <w:rsid w:val="00695E83"/>
    <w:rsid w:val="006A5D08"/>
    <w:rsid w:val="006B01AD"/>
    <w:rsid w:val="006C2BA5"/>
    <w:rsid w:val="006C2E1D"/>
    <w:rsid w:val="006D1B80"/>
    <w:rsid w:val="006D4B2C"/>
    <w:rsid w:val="006D69CE"/>
    <w:rsid w:val="006D7E03"/>
    <w:rsid w:val="006E2216"/>
    <w:rsid w:val="006E4AE4"/>
    <w:rsid w:val="006F561E"/>
    <w:rsid w:val="00702CBE"/>
    <w:rsid w:val="00703A38"/>
    <w:rsid w:val="00703E01"/>
    <w:rsid w:val="007061E0"/>
    <w:rsid w:val="007070CF"/>
    <w:rsid w:val="00714385"/>
    <w:rsid w:val="00717987"/>
    <w:rsid w:val="0073172D"/>
    <w:rsid w:val="00731EF2"/>
    <w:rsid w:val="007361F1"/>
    <w:rsid w:val="0073707B"/>
    <w:rsid w:val="007417A2"/>
    <w:rsid w:val="007420AB"/>
    <w:rsid w:val="007455D5"/>
    <w:rsid w:val="007528B8"/>
    <w:rsid w:val="007555CE"/>
    <w:rsid w:val="00756E5B"/>
    <w:rsid w:val="0076360B"/>
    <w:rsid w:val="007674EC"/>
    <w:rsid w:val="007717DE"/>
    <w:rsid w:val="00772895"/>
    <w:rsid w:val="00781285"/>
    <w:rsid w:val="0078143E"/>
    <w:rsid w:val="00781C0A"/>
    <w:rsid w:val="00784268"/>
    <w:rsid w:val="00785F49"/>
    <w:rsid w:val="007870DF"/>
    <w:rsid w:val="00791E4C"/>
    <w:rsid w:val="00793DB6"/>
    <w:rsid w:val="00794B9D"/>
    <w:rsid w:val="00794E9E"/>
    <w:rsid w:val="007952CA"/>
    <w:rsid w:val="0079690D"/>
    <w:rsid w:val="00797A0D"/>
    <w:rsid w:val="007A453B"/>
    <w:rsid w:val="007A4589"/>
    <w:rsid w:val="007B4F51"/>
    <w:rsid w:val="007B4FA6"/>
    <w:rsid w:val="007C1ED0"/>
    <w:rsid w:val="007C6DAE"/>
    <w:rsid w:val="007D03AC"/>
    <w:rsid w:val="007D3531"/>
    <w:rsid w:val="007D4C23"/>
    <w:rsid w:val="007D5FF6"/>
    <w:rsid w:val="007D6AC2"/>
    <w:rsid w:val="007E5A44"/>
    <w:rsid w:val="007F513A"/>
    <w:rsid w:val="008008A6"/>
    <w:rsid w:val="00801D05"/>
    <w:rsid w:val="00804497"/>
    <w:rsid w:val="00812707"/>
    <w:rsid w:val="00824C14"/>
    <w:rsid w:val="00831A30"/>
    <w:rsid w:val="00832C2E"/>
    <w:rsid w:val="00847E81"/>
    <w:rsid w:val="00851761"/>
    <w:rsid w:val="0085205F"/>
    <w:rsid w:val="00853250"/>
    <w:rsid w:val="00856E96"/>
    <w:rsid w:val="00857462"/>
    <w:rsid w:val="008625F5"/>
    <w:rsid w:val="0086295E"/>
    <w:rsid w:val="00872F5F"/>
    <w:rsid w:val="00873D5E"/>
    <w:rsid w:val="0087455A"/>
    <w:rsid w:val="0087499D"/>
    <w:rsid w:val="0087720D"/>
    <w:rsid w:val="00880F04"/>
    <w:rsid w:val="00883296"/>
    <w:rsid w:val="00887D18"/>
    <w:rsid w:val="00894F76"/>
    <w:rsid w:val="00896176"/>
    <w:rsid w:val="00896745"/>
    <w:rsid w:val="008A02EB"/>
    <w:rsid w:val="008A6EC5"/>
    <w:rsid w:val="008B0724"/>
    <w:rsid w:val="008B305F"/>
    <w:rsid w:val="008B672E"/>
    <w:rsid w:val="008B69B5"/>
    <w:rsid w:val="008C6641"/>
    <w:rsid w:val="008D652A"/>
    <w:rsid w:val="008D6A50"/>
    <w:rsid w:val="008D72D8"/>
    <w:rsid w:val="008E7D9F"/>
    <w:rsid w:val="00905ED4"/>
    <w:rsid w:val="0091186C"/>
    <w:rsid w:val="00911B4D"/>
    <w:rsid w:val="00912B7E"/>
    <w:rsid w:val="00912DBF"/>
    <w:rsid w:val="0091363A"/>
    <w:rsid w:val="00914C43"/>
    <w:rsid w:val="00916B10"/>
    <w:rsid w:val="009327D9"/>
    <w:rsid w:val="00937E94"/>
    <w:rsid w:val="00940A94"/>
    <w:rsid w:val="00944E23"/>
    <w:rsid w:val="00953D09"/>
    <w:rsid w:val="00955914"/>
    <w:rsid w:val="00962049"/>
    <w:rsid w:val="00963357"/>
    <w:rsid w:val="00965747"/>
    <w:rsid w:val="00967900"/>
    <w:rsid w:val="00972837"/>
    <w:rsid w:val="00981AC9"/>
    <w:rsid w:val="0098700A"/>
    <w:rsid w:val="0099741C"/>
    <w:rsid w:val="009B0E9F"/>
    <w:rsid w:val="009B30EF"/>
    <w:rsid w:val="009B4169"/>
    <w:rsid w:val="009B4484"/>
    <w:rsid w:val="009B6E99"/>
    <w:rsid w:val="009C1E1E"/>
    <w:rsid w:val="009C55C3"/>
    <w:rsid w:val="009C59B6"/>
    <w:rsid w:val="009D2DFF"/>
    <w:rsid w:val="009D31D3"/>
    <w:rsid w:val="009D512F"/>
    <w:rsid w:val="009E38F7"/>
    <w:rsid w:val="009F082F"/>
    <w:rsid w:val="009F3823"/>
    <w:rsid w:val="00A020AF"/>
    <w:rsid w:val="00A10323"/>
    <w:rsid w:val="00A233D6"/>
    <w:rsid w:val="00A235F0"/>
    <w:rsid w:val="00A263BE"/>
    <w:rsid w:val="00A26DD1"/>
    <w:rsid w:val="00A370AF"/>
    <w:rsid w:val="00A40D76"/>
    <w:rsid w:val="00A422E9"/>
    <w:rsid w:val="00A43E68"/>
    <w:rsid w:val="00A44EFD"/>
    <w:rsid w:val="00A46D1F"/>
    <w:rsid w:val="00A47C95"/>
    <w:rsid w:val="00A54F7E"/>
    <w:rsid w:val="00A61B2B"/>
    <w:rsid w:val="00A61BB8"/>
    <w:rsid w:val="00A62ADF"/>
    <w:rsid w:val="00A633C2"/>
    <w:rsid w:val="00A6653E"/>
    <w:rsid w:val="00A72876"/>
    <w:rsid w:val="00A73B51"/>
    <w:rsid w:val="00A86D24"/>
    <w:rsid w:val="00A936FF"/>
    <w:rsid w:val="00A96857"/>
    <w:rsid w:val="00AA19CE"/>
    <w:rsid w:val="00AA3709"/>
    <w:rsid w:val="00AA623A"/>
    <w:rsid w:val="00AB0991"/>
    <w:rsid w:val="00AC7087"/>
    <w:rsid w:val="00AD08B4"/>
    <w:rsid w:val="00AD144A"/>
    <w:rsid w:val="00AD1578"/>
    <w:rsid w:val="00AD3674"/>
    <w:rsid w:val="00AE1AC3"/>
    <w:rsid w:val="00AF2794"/>
    <w:rsid w:val="00AF3E7F"/>
    <w:rsid w:val="00AF6AAF"/>
    <w:rsid w:val="00AF78DE"/>
    <w:rsid w:val="00B03F1E"/>
    <w:rsid w:val="00B110A6"/>
    <w:rsid w:val="00B156CA"/>
    <w:rsid w:val="00B22A7E"/>
    <w:rsid w:val="00B3136B"/>
    <w:rsid w:val="00B3347D"/>
    <w:rsid w:val="00B4027B"/>
    <w:rsid w:val="00B4715C"/>
    <w:rsid w:val="00B548EF"/>
    <w:rsid w:val="00B70571"/>
    <w:rsid w:val="00B849BA"/>
    <w:rsid w:val="00B85062"/>
    <w:rsid w:val="00B91672"/>
    <w:rsid w:val="00BA56D6"/>
    <w:rsid w:val="00BB7E75"/>
    <w:rsid w:val="00BC1210"/>
    <w:rsid w:val="00BC1F3B"/>
    <w:rsid w:val="00BC22A4"/>
    <w:rsid w:val="00BD2AF1"/>
    <w:rsid w:val="00BD63CB"/>
    <w:rsid w:val="00BE6A7E"/>
    <w:rsid w:val="00BF37EE"/>
    <w:rsid w:val="00BF53B2"/>
    <w:rsid w:val="00C06898"/>
    <w:rsid w:val="00C07BD9"/>
    <w:rsid w:val="00C11638"/>
    <w:rsid w:val="00C12F62"/>
    <w:rsid w:val="00C16E51"/>
    <w:rsid w:val="00C21506"/>
    <w:rsid w:val="00C216B9"/>
    <w:rsid w:val="00C22148"/>
    <w:rsid w:val="00C25F09"/>
    <w:rsid w:val="00C2602D"/>
    <w:rsid w:val="00C32C29"/>
    <w:rsid w:val="00C36368"/>
    <w:rsid w:val="00C36FEA"/>
    <w:rsid w:val="00C37FAD"/>
    <w:rsid w:val="00C44E30"/>
    <w:rsid w:val="00C4536A"/>
    <w:rsid w:val="00C47F63"/>
    <w:rsid w:val="00C5014B"/>
    <w:rsid w:val="00C509EA"/>
    <w:rsid w:val="00C55B04"/>
    <w:rsid w:val="00C57837"/>
    <w:rsid w:val="00C60CB8"/>
    <w:rsid w:val="00C63713"/>
    <w:rsid w:val="00C64F1B"/>
    <w:rsid w:val="00C67377"/>
    <w:rsid w:val="00C71C1B"/>
    <w:rsid w:val="00C71F90"/>
    <w:rsid w:val="00C73DC0"/>
    <w:rsid w:val="00C75C70"/>
    <w:rsid w:val="00C911D1"/>
    <w:rsid w:val="00C9242F"/>
    <w:rsid w:val="00C9375C"/>
    <w:rsid w:val="00CA3D53"/>
    <w:rsid w:val="00CA3DAA"/>
    <w:rsid w:val="00CB084D"/>
    <w:rsid w:val="00CB3500"/>
    <w:rsid w:val="00CB41B1"/>
    <w:rsid w:val="00CC23F2"/>
    <w:rsid w:val="00CC3DFA"/>
    <w:rsid w:val="00CC7DAA"/>
    <w:rsid w:val="00CD1AF4"/>
    <w:rsid w:val="00CD2E9A"/>
    <w:rsid w:val="00CD6673"/>
    <w:rsid w:val="00CE5884"/>
    <w:rsid w:val="00CE6A85"/>
    <w:rsid w:val="00CF2ED3"/>
    <w:rsid w:val="00CF6F67"/>
    <w:rsid w:val="00D02352"/>
    <w:rsid w:val="00D0311E"/>
    <w:rsid w:val="00D0589C"/>
    <w:rsid w:val="00D1591E"/>
    <w:rsid w:val="00D254D5"/>
    <w:rsid w:val="00D37DA2"/>
    <w:rsid w:val="00D46B14"/>
    <w:rsid w:val="00D52E33"/>
    <w:rsid w:val="00D5475B"/>
    <w:rsid w:val="00D70DD1"/>
    <w:rsid w:val="00D71434"/>
    <w:rsid w:val="00D77BE1"/>
    <w:rsid w:val="00D811D9"/>
    <w:rsid w:val="00DA1EC1"/>
    <w:rsid w:val="00DC0F65"/>
    <w:rsid w:val="00DC4BC4"/>
    <w:rsid w:val="00DC7094"/>
    <w:rsid w:val="00DD1806"/>
    <w:rsid w:val="00DD41D3"/>
    <w:rsid w:val="00DD5AC9"/>
    <w:rsid w:val="00DE2E6C"/>
    <w:rsid w:val="00DE53B2"/>
    <w:rsid w:val="00DF36A7"/>
    <w:rsid w:val="00DF4ACF"/>
    <w:rsid w:val="00DF52BA"/>
    <w:rsid w:val="00E079D2"/>
    <w:rsid w:val="00E22641"/>
    <w:rsid w:val="00E238D3"/>
    <w:rsid w:val="00E26AC2"/>
    <w:rsid w:val="00E3318F"/>
    <w:rsid w:val="00E33A7A"/>
    <w:rsid w:val="00E36A15"/>
    <w:rsid w:val="00E37985"/>
    <w:rsid w:val="00E44BB3"/>
    <w:rsid w:val="00E4532A"/>
    <w:rsid w:val="00E72872"/>
    <w:rsid w:val="00E75819"/>
    <w:rsid w:val="00E87B1A"/>
    <w:rsid w:val="00E91CE2"/>
    <w:rsid w:val="00E923BD"/>
    <w:rsid w:val="00E938DA"/>
    <w:rsid w:val="00EA5D27"/>
    <w:rsid w:val="00EB0C6C"/>
    <w:rsid w:val="00EB1D61"/>
    <w:rsid w:val="00EB2859"/>
    <w:rsid w:val="00EB2D17"/>
    <w:rsid w:val="00EC3CBA"/>
    <w:rsid w:val="00EE2382"/>
    <w:rsid w:val="00EE4C55"/>
    <w:rsid w:val="00EE54B4"/>
    <w:rsid w:val="00EE55F5"/>
    <w:rsid w:val="00EF2B05"/>
    <w:rsid w:val="00EF6372"/>
    <w:rsid w:val="00EF7A08"/>
    <w:rsid w:val="00F06960"/>
    <w:rsid w:val="00F10ADF"/>
    <w:rsid w:val="00F10C0A"/>
    <w:rsid w:val="00F163BF"/>
    <w:rsid w:val="00F222F8"/>
    <w:rsid w:val="00F22FD6"/>
    <w:rsid w:val="00F31F4E"/>
    <w:rsid w:val="00F32027"/>
    <w:rsid w:val="00F3683D"/>
    <w:rsid w:val="00F444C7"/>
    <w:rsid w:val="00F514E3"/>
    <w:rsid w:val="00F53B46"/>
    <w:rsid w:val="00F60EED"/>
    <w:rsid w:val="00F65FED"/>
    <w:rsid w:val="00F70271"/>
    <w:rsid w:val="00F73F91"/>
    <w:rsid w:val="00F80531"/>
    <w:rsid w:val="00F81529"/>
    <w:rsid w:val="00F835BC"/>
    <w:rsid w:val="00F85EFC"/>
    <w:rsid w:val="00FB5A83"/>
    <w:rsid w:val="00FB7166"/>
    <w:rsid w:val="00FC0C35"/>
    <w:rsid w:val="00FC233F"/>
    <w:rsid w:val="00FD2BB9"/>
    <w:rsid w:val="00FD3FE9"/>
    <w:rsid w:val="00FD4C84"/>
    <w:rsid w:val="00FD7127"/>
    <w:rsid w:val="00FE2D5A"/>
    <w:rsid w:val="00FE7386"/>
    <w:rsid w:val="00FF5376"/>
    <w:rsid w:val="00FF7068"/>
    <w:rsid w:val="4E162171"/>
    <w:rsid w:val="5B2E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</w:style>
  <w:style w:type="paragraph" w:styleId="3">
    <w:name w:val="Plain Text"/>
    <w:basedOn w:val="1"/>
    <w:link w:val="19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qFormat/>
    <w:uiPriority w:val="99"/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bjh-p"/>
    <w:basedOn w:val="10"/>
    <w:qFormat/>
    <w:uiPriority w:val="0"/>
  </w:style>
  <w:style w:type="character" w:customStyle="1" w:styleId="17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8">
    <w:name w:val="批注主题 字符"/>
    <w:basedOn w:val="14"/>
    <w:link w:val="8"/>
    <w:semiHidden/>
    <w:qFormat/>
    <w:uiPriority w:val="99"/>
    <w:rPr>
      <w:b/>
      <w:bCs/>
    </w:rPr>
  </w:style>
  <w:style w:type="character" w:customStyle="1" w:styleId="19">
    <w:name w:val="纯文本 字符"/>
    <w:basedOn w:val="10"/>
    <w:link w:val="3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styleId="20">
    <w:name w:val="Quote"/>
    <w:basedOn w:val="1"/>
    <w:next w:val="1"/>
    <w:link w:val="21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21">
    <w:name w:val="引用 字符"/>
    <w:basedOn w:val="10"/>
    <w:link w:val="20"/>
    <w:qFormat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5B64D-5578-4FF5-B8A3-F68A5F96F5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6460</Words>
  <Characters>6572</Characters>
  <Lines>49</Lines>
  <Paragraphs>14</Paragraphs>
  <TotalTime>3716</TotalTime>
  <ScaleCrop>false</ScaleCrop>
  <LinksUpToDate>false</LinksUpToDate>
  <CharactersWithSpaces>6792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2020-03-11T05:23:00Z</dcterms:created>
  <dc:creator>Administrator</dc:creator>
  <cp:lastModifiedBy>上帝掷骰子吗</cp:lastModifiedBy>
  <dcterms:modified xsi:type="dcterms:W3CDTF">2025-07-30T07:05:39Z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F16A0D55AB5E403F9C8CDB1BD7513467_12</vt:lpwstr>
  </property>
</Properties>
</file>